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E773" w14:textId="77777777" w:rsidR="003C6BD2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5691DDC4" wp14:editId="45E0141A">
            <wp:extent cx="5760720" cy="938530"/>
            <wp:effectExtent l="0" t="0" r="0" b="0"/>
            <wp:docPr id="39575639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563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AEB8" w14:textId="77777777" w:rsidR="003C6BD2" w:rsidRDefault="003C6BD2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35521A" w14:textId="610CF78C" w:rsidR="003710A1" w:rsidRPr="00791233" w:rsidRDefault="00383ADA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b/>
          <w:bCs/>
          <w:sz w:val="24"/>
          <w:szCs w:val="24"/>
        </w:rPr>
        <w:t>Názov projektu:</w:t>
      </w:r>
    </w:p>
    <w:p w14:paraId="3BCC6839" w14:textId="23A6CEFA" w:rsidR="00383ADA" w:rsidRPr="00791233" w:rsidRDefault="00383ADA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1233">
        <w:rPr>
          <w:rFonts w:ascii="Arial" w:hAnsi="Arial" w:cs="Arial"/>
          <w:sz w:val="24"/>
          <w:szCs w:val="24"/>
        </w:rPr>
        <w:t>Dobudovanie zberného dvora v Tomášikove</w:t>
      </w:r>
    </w:p>
    <w:p w14:paraId="11DB810E" w14:textId="77777777" w:rsidR="00791233" w:rsidRDefault="00791233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810B77" w14:textId="77777777" w:rsidR="00791233" w:rsidRPr="00791233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b/>
          <w:bCs/>
          <w:sz w:val="24"/>
          <w:szCs w:val="24"/>
        </w:rPr>
        <w:t>Cieľ projektu:</w:t>
      </w:r>
    </w:p>
    <w:p w14:paraId="10B68DAB" w14:textId="351F7AF0" w:rsidR="00791233" w:rsidRDefault="003C6BD2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Zvýšenie kapacity triedeného zberu komunálnych odpadov a miery triedenia zložiek komunálnych odpadov prostredníctvom dobudovania zberného dvora a obstarania techniky pre triedený zber.</w:t>
      </w:r>
    </w:p>
    <w:p w14:paraId="145FD737" w14:textId="77777777" w:rsidR="00142DDC" w:rsidRPr="00791233" w:rsidRDefault="00142DDC" w:rsidP="00142DDC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791233">
        <w:rPr>
          <w:rStyle w:val="Vrazn"/>
          <w:rFonts w:ascii="Arial" w:hAnsi="Arial" w:cs="Arial"/>
          <w:color w:val="333333"/>
        </w:rPr>
        <w:t>Špecifický cieľ: </w:t>
      </w:r>
      <w:r w:rsidRPr="00791233">
        <w:rPr>
          <w:rFonts w:ascii="Arial" w:hAnsi="Arial" w:cs="Arial"/>
          <w:color w:val="333333"/>
        </w:rPr>
        <w:t>1.1.1 Zvýšenie miery zhodnocovania odpadov so zameraním na ich prípravu na opätovné použitie a recykláciu a podpora predchádzania vzniku odpadov</w:t>
      </w:r>
    </w:p>
    <w:p w14:paraId="7AD9E62A" w14:textId="77777777" w:rsidR="00142DDC" w:rsidRDefault="00142DDC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D703D" w14:textId="29C6A53D" w:rsidR="00791233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</w:t>
      </w:r>
      <w:r w:rsidRPr="00791233">
        <w:rPr>
          <w:rFonts w:ascii="Arial" w:hAnsi="Arial" w:cs="Arial"/>
          <w:b/>
          <w:bCs/>
          <w:sz w:val="24"/>
          <w:szCs w:val="24"/>
        </w:rPr>
        <w:t>pis projektu:</w:t>
      </w:r>
    </w:p>
    <w:p w14:paraId="2FF53F1E" w14:textId="29C4DC71" w:rsidR="003C6BD2" w:rsidRDefault="003C6BD2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6BD2">
        <w:rPr>
          <w:rFonts w:ascii="Arial" w:hAnsi="Arial" w:cs="Arial"/>
          <w:sz w:val="24"/>
          <w:szCs w:val="24"/>
        </w:rPr>
        <w:t xml:space="preserve">Projekt rieši </w:t>
      </w:r>
      <w:r>
        <w:rPr>
          <w:rFonts w:ascii="Arial" w:hAnsi="Arial" w:cs="Arial"/>
          <w:sz w:val="24"/>
          <w:szCs w:val="24"/>
        </w:rPr>
        <w:t>dobudovanie existujúceho zberného dvora vo forme výstavby nových objektov (prevádzková budova, garáž s prístreškom, sklad odpadu, kanalizácia splašková + žumpa, elektrická prípojka, vodovodná prípojka, požiarna nádrž).</w:t>
      </w:r>
    </w:p>
    <w:p w14:paraId="5608869B" w14:textId="6A24C625" w:rsidR="003C6BD2" w:rsidRDefault="003C6BD2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Súčasťou projektu je aj obstaranie manipulačnej techniky a kontajnerov na</w:t>
      </w:r>
      <w:r w:rsidR="006C3D9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nakladanie s triedeným komunálnym odpadom</w:t>
      </w:r>
      <w:r w:rsidR="006C3D94">
        <w:rPr>
          <w:rFonts w:ascii="Arial" w:hAnsi="Arial" w:cs="Arial"/>
          <w:sz w:val="24"/>
          <w:szCs w:val="24"/>
        </w:rPr>
        <w:t>.</w:t>
      </w:r>
    </w:p>
    <w:p w14:paraId="2889C631" w14:textId="1CA93F63" w:rsidR="006C3D94" w:rsidRDefault="006C3D94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 je realizovaný prostredníctvom hlavnej aktivity a to „Triedený zber komunálnych odpadov“.</w:t>
      </w:r>
    </w:p>
    <w:p w14:paraId="008674F8" w14:textId="6D87AEB6" w:rsidR="006C3D94" w:rsidRPr="003C6BD2" w:rsidRDefault="006C3D94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Zberný dvor je určený na triedený zber komunálnych odpadov, konkrétne na biologicky rozložiteľný komunálny odpad, drobný stavebný odpad, objemový odpad, textil a šatstvo. V rámci zberného dvora je vyčlenená </w:t>
      </w:r>
      <w:r w:rsidR="00142DDC">
        <w:rPr>
          <w:rFonts w:ascii="Arial" w:hAnsi="Arial" w:cs="Arial"/>
          <w:sz w:val="24"/>
          <w:szCs w:val="24"/>
        </w:rPr>
        <w:t xml:space="preserve">aj </w:t>
      </w:r>
      <w:r>
        <w:rPr>
          <w:rFonts w:ascii="Arial" w:hAnsi="Arial" w:cs="Arial"/>
          <w:sz w:val="24"/>
          <w:szCs w:val="24"/>
        </w:rPr>
        <w:t>plocha na dočasné uloženie odpadov, na ktoré sa vzťahuje rozšírená zodpovednosť výrobcov.</w:t>
      </w:r>
    </w:p>
    <w:p w14:paraId="5610318C" w14:textId="77777777" w:rsidR="00791233" w:rsidRDefault="00791233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EA623" w14:textId="09FA9E98" w:rsidR="00791233" w:rsidRPr="00791233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b/>
          <w:bCs/>
          <w:sz w:val="24"/>
          <w:szCs w:val="24"/>
        </w:rPr>
        <w:t>Predpokladané výsledky:</w:t>
      </w:r>
    </w:p>
    <w:p w14:paraId="7B3C4B31" w14:textId="0AAE3902" w:rsidR="00791233" w:rsidRDefault="006C3D94" w:rsidP="006C3D9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Rekonštrukcia/dostavba </w:t>
      </w:r>
      <w:r w:rsidR="00142DDC">
        <w:rPr>
          <w:rFonts w:ascii="Arial" w:hAnsi="Arial" w:cs="Arial"/>
          <w:sz w:val="24"/>
          <w:szCs w:val="24"/>
        </w:rPr>
        <w:t>zariadenia na zber odpadov – zberného dvora v obci Tomášikovo</w:t>
      </w:r>
    </w:p>
    <w:p w14:paraId="699B9BCE" w14:textId="0946652C" w:rsidR="00142DDC" w:rsidRPr="006C3D94" w:rsidRDefault="00142DDC" w:rsidP="006C3D9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Nákup technológie (</w:t>
      </w:r>
      <w:proofErr w:type="spellStart"/>
      <w:r>
        <w:rPr>
          <w:rFonts w:ascii="Arial" w:hAnsi="Arial" w:cs="Arial"/>
          <w:sz w:val="24"/>
          <w:szCs w:val="24"/>
        </w:rPr>
        <w:t>štiepkovač</w:t>
      </w:r>
      <w:proofErr w:type="spellEnd"/>
      <w:r>
        <w:rPr>
          <w:rFonts w:ascii="Arial" w:hAnsi="Arial" w:cs="Arial"/>
          <w:sz w:val="24"/>
          <w:szCs w:val="24"/>
        </w:rPr>
        <w:t xml:space="preserve"> drevnej hmoty, čelný nakladač na traktor, traktor, trojstranne sklopný traktorový príves za traktor, nosič kontajnerov s hákovým systémom, závesné kontajnery 7 m</w:t>
      </w:r>
      <w:r>
        <w:rPr>
          <w:rFonts w:ascii="Arial" w:hAnsi="Arial" w:cs="Arial"/>
          <w:sz w:val="24"/>
          <w:szCs w:val="24"/>
          <w:vertAlign w:val="superscript"/>
        </w:rPr>
        <w:t xml:space="preserve">3 </w:t>
      </w:r>
      <w:r>
        <w:rPr>
          <w:rFonts w:ascii="Arial" w:hAnsi="Arial" w:cs="Arial"/>
          <w:sz w:val="24"/>
          <w:szCs w:val="24"/>
        </w:rPr>
        <w:t>7 ks).</w:t>
      </w:r>
    </w:p>
    <w:p w14:paraId="6B15BFB0" w14:textId="77777777" w:rsidR="006C3D94" w:rsidRDefault="006C3D94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0CCE7" w14:textId="46D37C01" w:rsidR="00791233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b/>
          <w:bCs/>
          <w:sz w:val="24"/>
          <w:szCs w:val="24"/>
        </w:rPr>
        <w:t>Operačný program:</w:t>
      </w:r>
    </w:p>
    <w:p w14:paraId="6663BD4D" w14:textId="54A37831" w:rsidR="00142DDC" w:rsidRPr="00142DDC" w:rsidRDefault="00142DDC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DDC">
        <w:rPr>
          <w:rFonts w:ascii="Arial" w:hAnsi="Arial" w:cs="Arial"/>
          <w:sz w:val="24"/>
          <w:szCs w:val="24"/>
        </w:rPr>
        <w:t>Operačný program Kvalita životného prostredia</w:t>
      </w:r>
    </w:p>
    <w:p w14:paraId="1CED9504" w14:textId="77777777" w:rsidR="00791233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46A2C02" w14:textId="00797601" w:rsidR="00791233" w:rsidRDefault="003C6BD2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Spolufinancovaný fondom</w:t>
      </w:r>
      <w:r w:rsidR="00791233">
        <w:rPr>
          <w:rFonts w:ascii="Arial" w:hAnsi="Arial" w:cs="Arial"/>
          <w:b/>
          <w:bCs/>
          <w:sz w:val="24"/>
          <w:szCs w:val="24"/>
        </w:rPr>
        <w:t>:</w:t>
      </w:r>
    </w:p>
    <w:p w14:paraId="6A9DFAE4" w14:textId="7C264FBC" w:rsidR="003C6BD2" w:rsidRPr="003C6BD2" w:rsidRDefault="003C6BD2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Kohézny fond</w:t>
      </w:r>
    </w:p>
    <w:p w14:paraId="55EE2AD0" w14:textId="77777777" w:rsidR="00791233" w:rsidRDefault="00791233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997C86" w14:textId="66125E39" w:rsidR="003C6BD2" w:rsidRDefault="003C6BD2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Výška NFP:</w:t>
      </w:r>
    </w:p>
    <w:p w14:paraId="78B2BEF0" w14:textId="7F355DA3" w:rsidR="003C6BD2" w:rsidRPr="003C6BD2" w:rsidRDefault="003C6BD2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441 525,34 EUR</w:t>
      </w:r>
    </w:p>
    <w:p w14:paraId="44A84FAA" w14:textId="77777777" w:rsidR="00791233" w:rsidRDefault="00791233" w:rsidP="006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2A5C6A" w14:textId="675861AE" w:rsidR="008C1FBC" w:rsidRPr="00791233" w:rsidRDefault="008C1FBC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sz w:val="24"/>
          <w:szCs w:val="24"/>
        </w:rPr>
        <w:t xml:space="preserve">Miesto realizácie projektu: </w:t>
      </w:r>
      <w:r w:rsidRPr="00791233">
        <w:rPr>
          <w:rFonts w:ascii="Arial" w:hAnsi="Arial" w:cs="Arial"/>
          <w:b/>
          <w:bCs/>
          <w:sz w:val="24"/>
          <w:szCs w:val="24"/>
        </w:rPr>
        <w:t>Obec Tomášikovo</w:t>
      </w:r>
    </w:p>
    <w:p w14:paraId="4EDA710E" w14:textId="59175094" w:rsidR="008C1FBC" w:rsidRDefault="008C1FBC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1233">
        <w:rPr>
          <w:rFonts w:ascii="Arial" w:hAnsi="Arial" w:cs="Arial"/>
          <w:sz w:val="24"/>
          <w:szCs w:val="24"/>
        </w:rPr>
        <w:t xml:space="preserve">Termín realizácie projektu: </w:t>
      </w:r>
      <w:r w:rsidR="00F03D84" w:rsidRPr="009E0F04">
        <w:rPr>
          <w:rFonts w:ascii="Arial" w:hAnsi="Arial" w:cs="Arial"/>
          <w:b/>
          <w:bCs/>
          <w:sz w:val="24"/>
          <w:szCs w:val="24"/>
        </w:rPr>
        <w:t>0</w:t>
      </w:r>
      <w:r w:rsidR="009E0F04" w:rsidRPr="009E0F04">
        <w:rPr>
          <w:rFonts w:ascii="Arial" w:hAnsi="Arial" w:cs="Arial"/>
          <w:b/>
          <w:bCs/>
          <w:sz w:val="24"/>
          <w:szCs w:val="24"/>
        </w:rPr>
        <w:t>6</w:t>
      </w:r>
      <w:r w:rsidR="00F03D84" w:rsidRPr="009E0F04">
        <w:rPr>
          <w:rFonts w:ascii="Arial" w:hAnsi="Arial" w:cs="Arial"/>
          <w:b/>
          <w:bCs/>
          <w:sz w:val="24"/>
          <w:szCs w:val="24"/>
        </w:rPr>
        <w:t>/2023 – 12/2023</w:t>
      </w:r>
    </w:p>
    <w:p w14:paraId="6AFCCC15" w14:textId="77777777" w:rsidR="006738AC" w:rsidRPr="00791233" w:rsidRDefault="006738AC" w:rsidP="006C3D9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6CC88A" w14:textId="77777777" w:rsidR="00591B04" w:rsidRPr="00100FCD" w:rsidRDefault="00591B04" w:rsidP="00591B04">
      <w:pPr>
        <w:rPr>
          <w:sz w:val="24"/>
          <w:szCs w:val="24"/>
        </w:rPr>
      </w:pPr>
      <w:r w:rsidRPr="00100FCD">
        <w:rPr>
          <w:sz w:val="24"/>
          <w:szCs w:val="24"/>
        </w:rPr>
        <w:t xml:space="preserve">Webové sídlo RO: </w:t>
      </w:r>
      <w:hyperlink r:id="rId6" w:history="1">
        <w:r w:rsidRPr="00100FCD">
          <w:rPr>
            <w:rStyle w:val="Hypertextovprepojenie"/>
            <w:sz w:val="24"/>
            <w:szCs w:val="24"/>
          </w:rPr>
          <w:t>www.op-kzp.sk</w:t>
        </w:r>
      </w:hyperlink>
    </w:p>
    <w:p w14:paraId="70562986" w14:textId="77777777" w:rsidR="00591B04" w:rsidRPr="00100FCD" w:rsidRDefault="00591B04" w:rsidP="00591B04">
      <w:pPr>
        <w:rPr>
          <w:sz w:val="24"/>
          <w:szCs w:val="24"/>
        </w:rPr>
      </w:pPr>
      <w:r w:rsidRPr="00100FCD">
        <w:rPr>
          <w:sz w:val="24"/>
          <w:szCs w:val="24"/>
        </w:rPr>
        <w:t xml:space="preserve">Webové sídlo SO: </w:t>
      </w:r>
      <w:hyperlink r:id="rId7" w:history="1">
        <w:r w:rsidRPr="00100FCD">
          <w:rPr>
            <w:rStyle w:val="Hypertextovprepojenie"/>
            <w:sz w:val="24"/>
            <w:szCs w:val="24"/>
          </w:rPr>
          <w:t>www.sazp.sk</w:t>
        </w:r>
      </w:hyperlink>
    </w:p>
    <w:p w14:paraId="34840040" w14:textId="77777777" w:rsidR="00591B04" w:rsidRPr="00100FCD" w:rsidRDefault="00591B04" w:rsidP="00591B04">
      <w:pPr>
        <w:rPr>
          <w:sz w:val="24"/>
          <w:szCs w:val="24"/>
        </w:rPr>
      </w:pPr>
      <w:r w:rsidRPr="00100FCD">
        <w:rPr>
          <w:sz w:val="24"/>
          <w:szCs w:val="24"/>
        </w:rPr>
        <w:t xml:space="preserve">Webové sídlo CKO: </w:t>
      </w:r>
      <w:hyperlink r:id="rId8" w:history="1">
        <w:r w:rsidRPr="00100FCD">
          <w:rPr>
            <w:rStyle w:val="Hypertextovprepojenie"/>
            <w:sz w:val="24"/>
            <w:szCs w:val="24"/>
          </w:rPr>
          <w:t>www.partnerskadohoda.sk</w:t>
        </w:r>
      </w:hyperlink>
    </w:p>
    <w:sectPr w:rsidR="00591B04" w:rsidRPr="00100FCD" w:rsidSect="00591B0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73905"/>
    <w:multiLevelType w:val="hybridMultilevel"/>
    <w:tmpl w:val="88E424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1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C"/>
    <w:rsid w:val="00142DDC"/>
    <w:rsid w:val="003710A1"/>
    <w:rsid w:val="00383ADA"/>
    <w:rsid w:val="003C6BD2"/>
    <w:rsid w:val="00591B04"/>
    <w:rsid w:val="00665731"/>
    <w:rsid w:val="006738AC"/>
    <w:rsid w:val="006C3D94"/>
    <w:rsid w:val="006E3948"/>
    <w:rsid w:val="00791233"/>
    <w:rsid w:val="008C1FBC"/>
    <w:rsid w:val="009E0F04"/>
    <w:rsid w:val="00D40BDC"/>
    <w:rsid w:val="00F0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85EF"/>
  <w15:chartTrackingRefBased/>
  <w15:docId w15:val="{7762B2F2-71B1-467F-BBC5-411F906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71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10A1"/>
    <w:rPr>
      <w:b/>
      <w:bCs/>
    </w:rPr>
  </w:style>
  <w:style w:type="paragraph" w:styleId="Odsekzoznamu">
    <w:name w:val="List Paragraph"/>
    <w:basedOn w:val="Normlny"/>
    <w:uiPriority w:val="34"/>
    <w:qFormat/>
    <w:rsid w:val="006C3D9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9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nerskadohoda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z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-kzp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Lipovská</dc:creator>
  <cp:keywords/>
  <dc:description/>
  <cp:lastModifiedBy>Ingrid Lipovská</cp:lastModifiedBy>
  <cp:revision>2</cp:revision>
  <cp:lastPrinted>2024-01-24T08:56:00Z</cp:lastPrinted>
  <dcterms:created xsi:type="dcterms:W3CDTF">2024-01-24T09:01:00Z</dcterms:created>
  <dcterms:modified xsi:type="dcterms:W3CDTF">2024-01-24T09:01:00Z</dcterms:modified>
</cp:coreProperties>
</file>